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840"/>
        <w:rPr>
          <w:rFonts w:ascii="仿宋_GB2312" w:hAnsi="宋体" w:eastAsia="黑体"/>
          <w:b/>
          <w:bCs/>
          <w:sz w:val="32"/>
          <w:szCs w:val="32"/>
        </w:rPr>
      </w:pPr>
      <w:r>
        <w:rPr>
          <w:rFonts w:hint="eastAsia" w:ascii="黑体" w:hAnsi="黑体" w:eastAsia="黑体"/>
          <w:b/>
          <w:bCs/>
          <w:sz w:val="32"/>
          <w:szCs w:val="32"/>
        </w:rPr>
        <w:t>附件1</w:t>
      </w:r>
    </w:p>
    <w:p>
      <w:pPr>
        <w:spacing w:beforeLines="10" w:afterLines="10" w:line="560" w:lineRule="exact"/>
        <w:ind w:firstLine="360" w:firstLineChars="100"/>
        <w:jc w:val="center"/>
        <w:rPr>
          <w:rFonts w:ascii="方正小标宋简体" w:hAnsi="宋体" w:eastAsia="方正小标宋简体"/>
          <w:sz w:val="36"/>
          <w:szCs w:val="36"/>
        </w:rPr>
      </w:pPr>
      <w:r>
        <w:rPr>
          <w:rFonts w:hint="eastAsia" w:ascii="方正小标宋简体" w:hAnsi="宋体" w:eastAsia="方正小标宋简体"/>
          <w:sz w:val="36"/>
          <w:szCs w:val="36"/>
        </w:rPr>
        <w:t>参 会 回 执 表</w:t>
      </w:r>
    </w:p>
    <w:p>
      <w:pPr>
        <w:wordWrap w:val="0"/>
        <w:spacing w:line="440" w:lineRule="exact"/>
        <w:jc w:val="right"/>
        <w:rPr>
          <w:rFonts w:ascii="新宋体" w:hAnsi="新宋体" w:eastAsia="新宋体"/>
          <w:b/>
          <w:sz w:val="18"/>
          <w:szCs w:val="18"/>
        </w:rPr>
      </w:pPr>
      <w:r>
        <w:rPr>
          <w:rFonts w:hint="eastAsia" w:ascii="新宋体" w:hAnsi="新宋体" w:eastAsia="新宋体"/>
          <w:sz w:val="24"/>
        </w:rPr>
        <w:t>填表时请在“</w:t>
      </w:r>
      <w:r>
        <w:rPr>
          <w:rFonts w:hint="eastAsia" w:ascii="Arial Unicode MS" w:hAnsi="Arial Unicode MS" w:cs="Arial Unicode MS"/>
          <w:sz w:val="24"/>
        </w:rPr>
        <w:sym w:font="Wingdings" w:char="F0A8"/>
      </w:r>
      <w:r>
        <w:rPr>
          <w:rFonts w:hint="eastAsia" w:ascii="新宋体" w:hAnsi="新宋体" w:eastAsia="新宋体"/>
          <w:sz w:val="24"/>
        </w:rPr>
        <w:t>”内打“</w:t>
      </w:r>
      <w:r>
        <w:rPr>
          <w:rFonts w:hint="eastAsia" w:ascii="仿宋_GB2312" w:eastAsia="仿宋_GB2312"/>
          <w:sz w:val="24"/>
        </w:rPr>
        <w:t>√</w:t>
      </w:r>
      <w:r>
        <w:rPr>
          <w:rFonts w:hint="eastAsia" w:ascii="新宋体" w:hAnsi="新宋体" w:eastAsia="新宋体"/>
          <w:sz w:val="24"/>
        </w:rPr>
        <w:t xml:space="preserve">” </w:t>
      </w:r>
    </w:p>
    <w:tbl>
      <w:tblPr>
        <w:tblStyle w:val="6"/>
        <w:tblW w:w="9489"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10"/>
        <w:gridCol w:w="1434"/>
        <w:gridCol w:w="549"/>
        <w:gridCol w:w="1594"/>
        <w:gridCol w:w="1000"/>
        <w:gridCol w:w="330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1610" w:type="dxa"/>
            <w:noWrap/>
            <w:vAlign w:val="center"/>
          </w:tcPr>
          <w:p>
            <w:pPr>
              <w:spacing w:line="440" w:lineRule="exact"/>
              <w:jc w:val="center"/>
              <w:rPr>
                <w:rFonts w:ascii="Arial Unicode MS" w:hAnsi="Arial Unicode MS" w:cs="Arial Unicode MS"/>
                <w:sz w:val="24"/>
              </w:rPr>
            </w:pPr>
            <w:r>
              <w:rPr>
                <w:rFonts w:hint="eastAsia" w:ascii="Arial Unicode MS" w:hAnsi="Arial Unicode MS" w:cs="Arial Unicode MS"/>
                <w:sz w:val="24"/>
              </w:rPr>
              <w:t>单位名称</w:t>
            </w:r>
          </w:p>
        </w:tc>
        <w:tc>
          <w:tcPr>
            <w:tcW w:w="7879" w:type="dxa"/>
            <w:gridSpan w:val="5"/>
            <w:noWrap/>
            <w:vAlign w:val="center"/>
          </w:tcPr>
          <w:p>
            <w:pPr>
              <w:spacing w:line="440" w:lineRule="exact"/>
              <w:jc w:val="center"/>
              <w:rPr>
                <w:rFonts w:ascii="Arial Unicode MS" w:hAnsi="Arial Unicode MS" w:cs="Arial Unicode M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8" w:hRule="atLeast"/>
          <w:jc w:val="center"/>
        </w:trPr>
        <w:tc>
          <w:tcPr>
            <w:tcW w:w="1610" w:type="dxa"/>
            <w:noWrap/>
            <w:vAlign w:val="center"/>
          </w:tcPr>
          <w:p>
            <w:pPr>
              <w:spacing w:line="440" w:lineRule="exact"/>
              <w:jc w:val="center"/>
              <w:rPr>
                <w:rFonts w:ascii="Arial Unicode MS" w:hAnsi="Arial Unicode MS" w:cs="Arial Unicode MS"/>
                <w:sz w:val="24"/>
              </w:rPr>
            </w:pPr>
            <w:r>
              <w:rPr>
                <w:rFonts w:hint="eastAsia" w:ascii="Arial Unicode MS" w:hAnsi="Arial Unicode MS" w:cs="Arial Unicode MS"/>
                <w:sz w:val="24"/>
              </w:rPr>
              <w:t>参会人姓名</w:t>
            </w:r>
          </w:p>
        </w:tc>
        <w:tc>
          <w:tcPr>
            <w:tcW w:w="1983" w:type="dxa"/>
            <w:gridSpan w:val="2"/>
            <w:noWrap/>
            <w:vAlign w:val="center"/>
          </w:tcPr>
          <w:p>
            <w:pPr>
              <w:spacing w:line="440" w:lineRule="exact"/>
              <w:jc w:val="center"/>
              <w:rPr>
                <w:rFonts w:ascii="Arial Unicode MS" w:hAnsi="Arial Unicode MS" w:cs="Arial Unicode MS"/>
                <w:sz w:val="24"/>
              </w:rPr>
            </w:pPr>
            <w:r>
              <w:rPr>
                <w:rFonts w:hint="eastAsia" w:ascii="Arial Unicode MS" w:hAnsi="Arial Unicode MS" w:cs="Arial Unicode MS"/>
                <w:sz w:val="24"/>
              </w:rPr>
              <w:t>移动电话</w:t>
            </w:r>
          </w:p>
        </w:tc>
        <w:tc>
          <w:tcPr>
            <w:tcW w:w="1594" w:type="dxa"/>
            <w:noWrap/>
            <w:vAlign w:val="center"/>
          </w:tcPr>
          <w:p>
            <w:pPr>
              <w:spacing w:line="440" w:lineRule="exact"/>
              <w:jc w:val="center"/>
              <w:rPr>
                <w:rFonts w:ascii="Arial Unicode MS" w:hAnsi="Arial Unicode MS" w:cs="Arial Unicode MS"/>
                <w:sz w:val="24"/>
              </w:rPr>
            </w:pPr>
            <w:r>
              <w:rPr>
                <w:rFonts w:hint="eastAsia" w:ascii="Arial Unicode MS" w:hAnsi="Arial Unicode MS" w:cs="Arial Unicode MS"/>
                <w:sz w:val="24"/>
              </w:rPr>
              <w:t>职  务</w:t>
            </w:r>
          </w:p>
        </w:tc>
        <w:tc>
          <w:tcPr>
            <w:tcW w:w="1000" w:type="dxa"/>
            <w:noWrap/>
            <w:vAlign w:val="center"/>
          </w:tcPr>
          <w:p>
            <w:pPr>
              <w:spacing w:line="440" w:lineRule="exact"/>
              <w:jc w:val="center"/>
              <w:rPr>
                <w:rFonts w:ascii="Arial Unicode MS" w:hAnsi="Arial Unicode MS" w:cs="Arial Unicode MS"/>
                <w:sz w:val="24"/>
              </w:rPr>
            </w:pPr>
            <w:r>
              <w:rPr>
                <w:rFonts w:hint="eastAsia" w:ascii="Arial Unicode MS" w:hAnsi="Arial Unicode MS" w:cs="Arial Unicode MS"/>
                <w:sz w:val="24"/>
              </w:rPr>
              <w:t>民  族</w:t>
            </w:r>
          </w:p>
        </w:tc>
        <w:tc>
          <w:tcPr>
            <w:tcW w:w="3302" w:type="dxa"/>
            <w:noWrap/>
            <w:vAlign w:val="center"/>
          </w:tcPr>
          <w:p>
            <w:pPr>
              <w:spacing w:line="440" w:lineRule="exact"/>
              <w:jc w:val="center"/>
              <w:rPr>
                <w:rFonts w:ascii="Arial Unicode MS" w:hAnsi="Arial Unicode MS" w:cs="Arial Unicode MS"/>
                <w:sz w:val="24"/>
              </w:rPr>
            </w:pPr>
            <w:r>
              <w:rPr>
                <w:rFonts w:hint="eastAsia" w:ascii="Arial Unicode MS" w:hAnsi="Arial Unicode MS" w:cs="Arial Unicode MS"/>
                <w:sz w:val="24"/>
              </w:rPr>
              <w:t>E-mail</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exact"/>
          <w:jc w:val="center"/>
        </w:trPr>
        <w:tc>
          <w:tcPr>
            <w:tcW w:w="1610" w:type="dxa"/>
            <w:noWrap/>
            <w:vAlign w:val="center"/>
          </w:tcPr>
          <w:p>
            <w:pPr>
              <w:spacing w:line="440" w:lineRule="exact"/>
              <w:jc w:val="center"/>
              <w:rPr>
                <w:rFonts w:ascii="Arial Unicode MS" w:hAnsi="Arial Unicode MS" w:cs="Arial Unicode MS"/>
                <w:sz w:val="24"/>
              </w:rPr>
            </w:pPr>
          </w:p>
        </w:tc>
        <w:tc>
          <w:tcPr>
            <w:tcW w:w="1983" w:type="dxa"/>
            <w:gridSpan w:val="2"/>
            <w:noWrap/>
            <w:vAlign w:val="center"/>
          </w:tcPr>
          <w:p>
            <w:pPr>
              <w:spacing w:line="440" w:lineRule="exact"/>
              <w:jc w:val="center"/>
              <w:rPr>
                <w:rFonts w:ascii="Arial Unicode MS" w:hAnsi="Arial Unicode MS" w:cs="Arial Unicode MS"/>
                <w:sz w:val="24"/>
              </w:rPr>
            </w:pPr>
          </w:p>
        </w:tc>
        <w:tc>
          <w:tcPr>
            <w:tcW w:w="1594" w:type="dxa"/>
            <w:noWrap/>
            <w:vAlign w:val="center"/>
          </w:tcPr>
          <w:p>
            <w:pPr>
              <w:spacing w:line="440" w:lineRule="exact"/>
              <w:jc w:val="center"/>
              <w:rPr>
                <w:rFonts w:ascii="Arial Unicode MS" w:hAnsi="Arial Unicode MS" w:cs="Arial Unicode MS"/>
                <w:sz w:val="24"/>
              </w:rPr>
            </w:pPr>
          </w:p>
        </w:tc>
        <w:tc>
          <w:tcPr>
            <w:tcW w:w="1000" w:type="dxa"/>
            <w:noWrap/>
            <w:vAlign w:val="center"/>
          </w:tcPr>
          <w:p>
            <w:pPr>
              <w:spacing w:line="440" w:lineRule="exact"/>
              <w:jc w:val="center"/>
              <w:rPr>
                <w:rFonts w:ascii="Arial Unicode MS" w:hAnsi="Arial Unicode MS" w:cs="Arial Unicode MS"/>
                <w:sz w:val="24"/>
              </w:rPr>
            </w:pPr>
          </w:p>
        </w:tc>
        <w:tc>
          <w:tcPr>
            <w:tcW w:w="3302" w:type="dxa"/>
            <w:noWrap/>
            <w:vAlign w:val="center"/>
          </w:tcPr>
          <w:p>
            <w:pPr>
              <w:spacing w:line="440" w:lineRule="exact"/>
              <w:jc w:val="center"/>
              <w:rPr>
                <w:rFonts w:ascii="Arial Unicode MS" w:hAnsi="Arial Unicode MS" w:cs="Arial Unicode M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exact"/>
          <w:jc w:val="center"/>
        </w:trPr>
        <w:tc>
          <w:tcPr>
            <w:tcW w:w="1610" w:type="dxa"/>
            <w:noWrap/>
            <w:vAlign w:val="center"/>
          </w:tcPr>
          <w:p>
            <w:pPr>
              <w:spacing w:line="440" w:lineRule="exact"/>
              <w:rPr>
                <w:rFonts w:ascii="Arial Unicode MS" w:hAnsi="Arial Unicode MS" w:cs="Arial Unicode MS"/>
                <w:sz w:val="24"/>
              </w:rPr>
            </w:pPr>
          </w:p>
        </w:tc>
        <w:tc>
          <w:tcPr>
            <w:tcW w:w="1983" w:type="dxa"/>
            <w:gridSpan w:val="2"/>
            <w:noWrap/>
            <w:vAlign w:val="center"/>
          </w:tcPr>
          <w:p>
            <w:pPr>
              <w:spacing w:line="440" w:lineRule="exact"/>
              <w:rPr>
                <w:rFonts w:ascii="Arial Unicode MS" w:hAnsi="Arial Unicode MS" w:cs="Arial Unicode MS"/>
                <w:sz w:val="24"/>
              </w:rPr>
            </w:pPr>
          </w:p>
        </w:tc>
        <w:tc>
          <w:tcPr>
            <w:tcW w:w="1594" w:type="dxa"/>
            <w:noWrap/>
            <w:vAlign w:val="center"/>
          </w:tcPr>
          <w:p>
            <w:pPr>
              <w:spacing w:line="440" w:lineRule="exact"/>
              <w:rPr>
                <w:rFonts w:ascii="Arial Unicode MS" w:hAnsi="Arial Unicode MS" w:cs="Arial Unicode MS"/>
                <w:sz w:val="24"/>
              </w:rPr>
            </w:pPr>
          </w:p>
        </w:tc>
        <w:tc>
          <w:tcPr>
            <w:tcW w:w="1000" w:type="dxa"/>
            <w:noWrap/>
            <w:vAlign w:val="center"/>
          </w:tcPr>
          <w:p>
            <w:pPr>
              <w:spacing w:line="440" w:lineRule="exact"/>
              <w:rPr>
                <w:rFonts w:ascii="Arial Unicode MS" w:hAnsi="Arial Unicode MS" w:cs="Arial Unicode MS"/>
                <w:sz w:val="24"/>
              </w:rPr>
            </w:pPr>
          </w:p>
        </w:tc>
        <w:tc>
          <w:tcPr>
            <w:tcW w:w="3302" w:type="dxa"/>
            <w:noWrap/>
            <w:vAlign w:val="center"/>
          </w:tcPr>
          <w:p>
            <w:pPr>
              <w:spacing w:line="440" w:lineRule="exact"/>
              <w:rPr>
                <w:rFonts w:ascii="Arial Unicode MS" w:hAnsi="Arial Unicode MS" w:cs="Arial Unicode M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exact"/>
          <w:jc w:val="center"/>
        </w:trPr>
        <w:tc>
          <w:tcPr>
            <w:tcW w:w="1610" w:type="dxa"/>
            <w:noWrap/>
            <w:vAlign w:val="center"/>
          </w:tcPr>
          <w:p>
            <w:pPr>
              <w:spacing w:line="440" w:lineRule="exact"/>
              <w:rPr>
                <w:rFonts w:ascii="Arial Unicode MS" w:hAnsi="Arial Unicode MS" w:cs="Arial Unicode MS"/>
                <w:sz w:val="24"/>
              </w:rPr>
            </w:pPr>
          </w:p>
        </w:tc>
        <w:tc>
          <w:tcPr>
            <w:tcW w:w="1983" w:type="dxa"/>
            <w:gridSpan w:val="2"/>
            <w:noWrap/>
            <w:vAlign w:val="center"/>
          </w:tcPr>
          <w:p>
            <w:pPr>
              <w:spacing w:line="440" w:lineRule="exact"/>
              <w:rPr>
                <w:rFonts w:ascii="Arial Unicode MS" w:hAnsi="Arial Unicode MS" w:cs="Arial Unicode MS"/>
                <w:sz w:val="24"/>
              </w:rPr>
            </w:pPr>
          </w:p>
        </w:tc>
        <w:tc>
          <w:tcPr>
            <w:tcW w:w="1594" w:type="dxa"/>
            <w:noWrap/>
            <w:vAlign w:val="center"/>
          </w:tcPr>
          <w:p>
            <w:pPr>
              <w:spacing w:line="440" w:lineRule="exact"/>
              <w:rPr>
                <w:rFonts w:ascii="Arial Unicode MS" w:hAnsi="Arial Unicode MS" w:cs="Arial Unicode MS"/>
                <w:sz w:val="24"/>
              </w:rPr>
            </w:pPr>
          </w:p>
        </w:tc>
        <w:tc>
          <w:tcPr>
            <w:tcW w:w="1000" w:type="dxa"/>
            <w:noWrap/>
            <w:vAlign w:val="center"/>
          </w:tcPr>
          <w:p>
            <w:pPr>
              <w:spacing w:line="440" w:lineRule="exact"/>
              <w:rPr>
                <w:rFonts w:ascii="Arial Unicode MS" w:hAnsi="Arial Unicode MS" w:cs="Arial Unicode MS"/>
                <w:sz w:val="24"/>
              </w:rPr>
            </w:pPr>
          </w:p>
        </w:tc>
        <w:tc>
          <w:tcPr>
            <w:tcW w:w="3302" w:type="dxa"/>
            <w:noWrap/>
            <w:vAlign w:val="center"/>
          </w:tcPr>
          <w:p>
            <w:pPr>
              <w:spacing w:line="440" w:lineRule="exact"/>
              <w:rPr>
                <w:rFonts w:ascii="Arial Unicode MS" w:hAnsi="Arial Unicode MS" w:cs="Arial Unicode M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exact"/>
          <w:jc w:val="center"/>
        </w:trPr>
        <w:tc>
          <w:tcPr>
            <w:tcW w:w="1610" w:type="dxa"/>
            <w:noWrap/>
            <w:vAlign w:val="center"/>
          </w:tcPr>
          <w:p>
            <w:pPr>
              <w:spacing w:line="440" w:lineRule="exact"/>
              <w:rPr>
                <w:rFonts w:ascii="Arial Unicode MS" w:hAnsi="Arial Unicode MS" w:cs="Arial Unicode MS"/>
                <w:sz w:val="24"/>
              </w:rPr>
            </w:pPr>
          </w:p>
        </w:tc>
        <w:tc>
          <w:tcPr>
            <w:tcW w:w="1983" w:type="dxa"/>
            <w:gridSpan w:val="2"/>
            <w:noWrap/>
            <w:vAlign w:val="center"/>
          </w:tcPr>
          <w:p>
            <w:pPr>
              <w:spacing w:line="440" w:lineRule="exact"/>
              <w:rPr>
                <w:rFonts w:ascii="Arial Unicode MS" w:hAnsi="Arial Unicode MS" w:cs="Arial Unicode MS"/>
                <w:sz w:val="24"/>
              </w:rPr>
            </w:pPr>
          </w:p>
        </w:tc>
        <w:tc>
          <w:tcPr>
            <w:tcW w:w="1594" w:type="dxa"/>
            <w:noWrap/>
            <w:vAlign w:val="center"/>
          </w:tcPr>
          <w:p>
            <w:pPr>
              <w:spacing w:line="440" w:lineRule="exact"/>
              <w:rPr>
                <w:rFonts w:ascii="Arial Unicode MS" w:hAnsi="Arial Unicode MS" w:cs="Arial Unicode MS"/>
                <w:sz w:val="24"/>
              </w:rPr>
            </w:pPr>
          </w:p>
        </w:tc>
        <w:tc>
          <w:tcPr>
            <w:tcW w:w="1000" w:type="dxa"/>
            <w:noWrap/>
            <w:vAlign w:val="center"/>
          </w:tcPr>
          <w:p>
            <w:pPr>
              <w:spacing w:line="440" w:lineRule="exact"/>
              <w:rPr>
                <w:rFonts w:ascii="Arial Unicode MS" w:hAnsi="Arial Unicode MS" w:cs="Arial Unicode MS"/>
                <w:sz w:val="24"/>
              </w:rPr>
            </w:pPr>
          </w:p>
        </w:tc>
        <w:tc>
          <w:tcPr>
            <w:tcW w:w="3302" w:type="dxa"/>
            <w:noWrap/>
            <w:vAlign w:val="center"/>
          </w:tcPr>
          <w:p>
            <w:pPr>
              <w:spacing w:line="440" w:lineRule="exact"/>
              <w:rPr>
                <w:rFonts w:ascii="Arial Unicode MS" w:hAnsi="Arial Unicode MS" w:cs="Arial Unicode M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5" w:hRule="exact"/>
          <w:jc w:val="center"/>
        </w:trPr>
        <w:tc>
          <w:tcPr>
            <w:tcW w:w="1610" w:type="dxa"/>
            <w:noWrap/>
            <w:vAlign w:val="center"/>
          </w:tcPr>
          <w:p>
            <w:pPr>
              <w:spacing w:line="440" w:lineRule="exact"/>
              <w:rPr>
                <w:rFonts w:ascii="Arial Unicode MS" w:hAnsi="Arial Unicode MS" w:cs="Arial Unicode MS"/>
                <w:sz w:val="24"/>
              </w:rPr>
            </w:pPr>
          </w:p>
        </w:tc>
        <w:tc>
          <w:tcPr>
            <w:tcW w:w="1983" w:type="dxa"/>
            <w:gridSpan w:val="2"/>
            <w:noWrap/>
            <w:vAlign w:val="center"/>
          </w:tcPr>
          <w:p>
            <w:pPr>
              <w:spacing w:line="440" w:lineRule="exact"/>
              <w:rPr>
                <w:rFonts w:ascii="Arial Unicode MS" w:hAnsi="Arial Unicode MS" w:cs="Arial Unicode MS"/>
                <w:sz w:val="24"/>
              </w:rPr>
            </w:pPr>
          </w:p>
        </w:tc>
        <w:tc>
          <w:tcPr>
            <w:tcW w:w="1594" w:type="dxa"/>
            <w:noWrap/>
            <w:vAlign w:val="center"/>
          </w:tcPr>
          <w:p>
            <w:pPr>
              <w:spacing w:line="440" w:lineRule="exact"/>
              <w:rPr>
                <w:rFonts w:ascii="Arial Unicode MS" w:hAnsi="Arial Unicode MS" w:cs="Arial Unicode MS"/>
                <w:sz w:val="24"/>
              </w:rPr>
            </w:pPr>
          </w:p>
        </w:tc>
        <w:tc>
          <w:tcPr>
            <w:tcW w:w="1000" w:type="dxa"/>
            <w:noWrap/>
            <w:vAlign w:val="center"/>
          </w:tcPr>
          <w:p>
            <w:pPr>
              <w:spacing w:line="440" w:lineRule="exact"/>
              <w:rPr>
                <w:rFonts w:ascii="Arial Unicode MS" w:hAnsi="Arial Unicode MS" w:cs="Arial Unicode MS"/>
                <w:sz w:val="24"/>
              </w:rPr>
            </w:pPr>
          </w:p>
        </w:tc>
        <w:tc>
          <w:tcPr>
            <w:tcW w:w="3302" w:type="dxa"/>
            <w:noWrap/>
            <w:vAlign w:val="center"/>
          </w:tcPr>
          <w:p>
            <w:pPr>
              <w:spacing w:line="440" w:lineRule="exact"/>
              <w:rPr>
                <w:rFonts w:ascii="Arial Unicode MS" w:hAnsi="Arial Unicode MS" w:cs="Arial Unicode M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00" w:hRule="exact"/>
          <w:jc w:val="center"/>
        </w:trPr>
        <w:tc>
          <w:tcPr>
            <w:tcW w:w="1610" w:type="dxa"/>
            <w:noWrap/>
            <w:vAlign w:val="center"/>
          </w:tcPr>
          <w:p>
            <w:pPr>
              <w:spacing w:line="440" w:lineRule="exact"/>
              <w:rPr>
                <w:rFonts w:ascii="Arial Unicode MS" w:hAnsi="Arial Unicode MS" w:cs="Arial Unicode MS"/>
                <w:sz w:val="24"/>
              </w:rPr>
            </w:pPr>
          </w:p>
        </w:tc>
        <w:tc>
          <w:tcPr>
            <w:tcW w:w="1983" w:type="dxa"/>
            <w:gridSpan w:val="2"/>
            <w:noWrap/>
            <w:vAlign w:val="center"/>
          </w:tcPr>
          <w:p>
            <w:pPr>
              <w:spacing w:line="440" w:lineRule="exact"/>
              <w:rPr>
                <w:rFonts w:ascii="Arial Unicode MS" w:hAnsi="Arial Unicode MS" w:cs="Arial Unicode MS"/>
                <w:sz w:val="24"/>
              </w:rPr>
            </w:pPr>
          </w:p>
        </w:tc>
        <w:tc>
          <w:tcPr>
            <w:tcW w:w="1594" w:type="dxa"/>
            <w:noWrap/>
            <w:vAlign w:val="center"/>
          </w:tcPr>
          <w:p>
            <w:pPr>
              <w:spacing w:line="440" w:lineRule="exact"/>
              <w:rPr>
                <w:rFonts w:ascii="Arial Unicode MS" w:hAnsi="Arial Unicode MS" w:cs="Arial Unicode MS"/>
                <w:sz w:val="24"/>
              </w:rPr>
            </w:pPr>
          </w:p>
        </w:tc>
        <w:tc>
          <w:tcPr>
            <w:tcW w:w="1000" w:type="dxa"/>
            <w:noWrap/>
            <w:vAlign w:val="center"/>
          </w:tcPr>
          <w:p>
            <w:pPr>
              <w:spacing w:line="440" w:lineRule="exact"/>
              <w:rPr>
                <w:rFonts w:ascii="Arial Unicode MS" w:hAnsi="Arial Unicode MS" w:cs="Arial Unicode MS"/>
                <w:sz w:val="24"/>
              </w:rPr>
            </w:pPr>
          </w:p>
        </w:tc>
        <w:tc>
          <w:tcPr>
            <w:tcW w:w="3302" w:type="dxa"/>
            <w:noWrap/>
            <w:vAlign w:val="center"/>
          </w:tcPr>
          <w:p>
            <w:pPr>
              <w:spacing w:line="440" w:lineRule="exact"/>
              <w:rPr>
                <w:rFonts w:ascii="Arial Unicode MS" w:hAnsi="Arial Unicode MS" w:cs="Arial Unicode M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83" w:hRule="exact"/>
          <w:jc w:val="center"/>
        </w:trPr>
        <w:tc>
          <w:tcPr>
            <w:tcW w:w="1610" w:type="dxa"/>
            <w:noWrap/>
            <w:vAlign w:val="center"/>
          </w:tcPr>
          <w:p>
            <w:pPr>
              <w:spacing w:line="560" w:lineRule="exact"/>
              <w:jc w:val="center"/>
              <w:rPr>
                <w:rFonts w:ascii="Arial Unicode MS" w:hAnsi="Arial Unicode MS" w:cs="Arial Unicode MS"/>
                <w:sz w:val="24"/>
              </w:rPr>
            </w:pPr>
            <w:r>
              <w:rPr>
                <w:rFonts w:hint="eastAsia" w:ascii="Arial Unicode MS" w:hAnsi="Arial Unicode MS" w:cs="Arial Unicode MS"/>
                <w:sz w:val="24"/>
              </w:rPr>
              <w:t>会议名称</w:t>
            </w:r>
          </w:p>
        </w:tc>
        <w:tc>
          <w:tcPr>
            <w:tcW w:w="7879" w:type="dxa"/>
            <w:gridSpan w:val="5"/>
            <w:noWrap/>
            <w:vAlign w:val="center"/>
          </w:tcPr>
          <w:p>
            <w:pPr>
              <w:numPr>
                <w:ilvl w:val="0"/>
                <w:numId w:val="1"/>
              </w:numPr>
              <w:spacing w:line="320" w:lineRule="exact"/>
              <w:rPr>
                <w:rFonts w:ascii="宋体" w:hAnsi="宋体"/>
                <w:sz w:val="24"/>
              </w:rPr>
            </w:pPr>
            <w:r>
              <w:rPr>
                <w:rFonts w:hint="eastAsia" w:ascii="宋体" w:hAnsi="宋体"/>
                <w:sz w:val="24"/>
              </w:rPr>
              <w:t>12月2日 下午14:30-18:00时  广晟沁园温泉度假酒店大理丽江厅</w:t>
            </w:r>
          </w:p>
          <w:p>
            <w:pPr>
              <w:spacing w:line="320" w:lineRule="exact"/>
              <w:ind w:firstLine="480" w:firstLineChars="200"/>
              <w:rPr>
                <w:rFonts w:ascii="宋体" w:hAnsi="宋体"/>
                <w:sz w:val="24"/>
              </w:rPr>
            </w:pPr>
            <w:r>
              <w:rPr>
                <w:rFonts w:hint="eastAsia" w:ascii="宋体" w:hAnsi="宋体"/>
                <w:sz w:val="24"/>
              </w:rPr>
              <w:t>塑料薄膜专业委员会第五届</w:t>
            </w:r>
            <w:r>
              <w:rPr>
                <w:rFonts w:hint="eastAsia" w:ascii="宋体" w:hAnsi="宋体"/>
                <w:sz w:val="24"/>
                <w:lang w:val="en-US" w:eastAsia="zh-CN"/>
              </w:rPr>
              <w:t>三</w:t>
            </w:r>
            <w:r>
              <w:rPr>
                <w:rFonts w:hint="eastAsia" w:ascii="宋体" w:hAnsi="宋体"/>
                <w:sz w:val="24"/>
              </w:rPr>
              <w:t>次会议</w:t>
            </w:r>
            <w:r>
              <w:rPr>
                <w:rFonts w:hint="eastAsia" w:ascii="宋体" w:hAnsi="宋体"/>
                <w:sz w:val="24"/>
                <w:lang w:val="en-US" w:eastAsia="zh-CN"/>
              </w:rPr>
              <w:t xml:space="preserve">        </w:t>
            </w:r>
            <w:r>
              <w:rPr>
                <w:rFonts w:hint="eastAsia" w:ascii="Arial Unicode MS" w:hAnsi="Arial Unicode MS" w:cs="Arial Unicode MS"/>
                <w:sz w:val="24"/>
              </w:rPr>
              <w:sym w:font="Wingdings" w:char="00A8"/>
            </w:r>
            <w:r>
              <w:rPr>
                <w:rFonts w:hint="eastAsia" w:ascii="Arial Unicode MS" w:hAnsi="Arial Unicode MS" w:cs="Arial Unicode MS"/>
                <w:sz w:val="24"/>
              </w:rPr>
              <w:t>（）人</w:t>
            </w:r>
          </w:p>
          <w:p>
            <w:pPr>
              <w:numPr>
                <w:ilvl w:val="0"/>
                <w:numId w:val="1"/>
              </w:numPr>
              <w:spacing w:line="320" w:lineRule="exact"/>
              <w:rPr>
                <w:rFonts w:ascii="宋体" w:hAnsi="宋体"/>
                <w:sz w:val="24"/>
              </w:rPr>
            </w:pPr>
            <w:r>
              <w:rPr>
                <w:rFonts w:hint="eastAsia" w:ascii="宋体" w:hAnsi="宋体"/>
                <w:sz w:val="24"/>
              </w:rPr>
              <w:t>12月2日下午14:30-18:00时   广晟沁园温泉度假酒店香格里拉厅</w:t>
            </w:r>
          </w:p>
          <w:p>
            <w:pPr>
              <w:spacing w:line="320" w:lineRule="exact"/>
              <w:ind w:firstLine="480" w:firstLineChars="200"/>
              <w:rPr>
                <w:rFonts w:ascii="宋体" w:hAnsi="宋体"/>
                <w:sz w:val="24"/>
              </w:rPr>
            </w:pPr>
            <w:r>
              <w:rPr>
                <w:rFonts w:hint="eastAsia" w:ascii="宋体" w:hAnsi="宋体"/>
                <w:sz w:val="24"/>
              </w:rPr>
              <w:t>塑料管道专业委员会第五届三次会议</w:t>
            </w:r>
            <w:r>
              <w:rPr>
                <w:rFonts w:hint="eastAsia" w:ascii="宋体" w:hAnsi="宋体"/>
                <w:sz w:val="24"/>
                <w:lang w:val="en-US" w:eastAsia="zh-CN"/>
              </w:rPr>
              <w:t xml:space="preserve">        </w:t>
            </w:r>
            <w:r>
              <w:rPr>
                <w:rFonts w:hint="eastAsia" w:ascii="Arial Unicode MS" w:hAnsi="Arial Unicode MS" w:cs="Arial Unicode MS"/>
                <w:sz w:val="24"/>
              </w:rPr>
              <w:sym w:font="Wingdings" w:char="00A8"/>
            </w:r>
            <w:r>
              <w:rPr>
                <w:rFonts w:hint="eastAsia" w:ascii="Arial Unicode MS" w:hAnsi="Arial Unicode MS" w:cs="Arial Unicode MS"/>
                <w:sz w:val="24"/>
              </w:rPr>
              <w:t>（）人</w:t>
            </w:r>
          </w:p>
          <w:p>
            <w:pPr>
              <w:numPr>
                <w:ilvl w:val="0"/>
                <w:numId w:val="1"/>
              </w:numPr>
              <w:spacing w:line="320" w:lineRule="exact"/>
              <w:rPr>
                <w:rFonts w:ascii="宋体" w:hAnsi="宋体"/>
                <w:sz w:val="24"/>
              </w:rPr>
            </w:pPr>
            <w:r>
              <w:rPr>
                <w:rFonts w:hint="eastAsia" w:ascii="宋体" w:hAnsi="宋体"/>
                <w:sz w:val="24"/>
              </w:rPr>
              <w:t>12月2日18:30—20:00时广晟沁园温泉度假酒店昆明厅</w:t>
            </w:r>
          </w:p>
          <w:p>
            <w:pPr>
              <w:spacing w:line="320" w:lineRule="exact"/>
              <w:ind w:firstLine="480" w:firstLineChars="200"/>
              <w:rPr>
                <w:rFonts w:ascii="宋体" w:hAnsi="宋体"/>
                <w:sz w:val="24"/>
              </w:rPr>
            </w:pPr>
            <w:r>
              <w:rPr>
                <w:rFonts w:hint="eastAsia" w:ascii="宋体" w:hAnsi="宋体"/>
                <w:sz w:val="24"/>
              </w:rPr>
              <w:t>欢迎晚宴</w:t>
            </w:r>
            <w:r>
              <w:rPr>
                <w:rFonts w:hint="eastAsia" w:ascii="宋体" w:hAnsi="宋体"/>
                <w:sz w:val="24"/>
                <w:lang w:val="en-US" w:eastAsia="zh-CN"/>
              </w:rPr>
              <w:t xml:space="preserve">                                </w:t>
            </w:r>
            <w:r>
              <w:rPr>
                <w:rFonts w:hint="eastAsia" w:ascii="Arial Unicode MS" w:hAnsi="Arial Unicode MS" w:cs="Arial Unicode MS"/>
                <w:sz w:val="24"/>
              </w:rPr>
              <w:sym w:font="Wingdings" w:char="00A8"/>
            </w:r>
            <w:r>
              <w:rPr>
                <w:rFonts w:hint="eastAsia" w:ascii="Arial Unicode MS" w:hAnsi="Arial Unicode MS" w:cs="Arial Unicode MS"/>
                <w:sz w:val="24"/>
              </w:rPr>
              <w:t>（）人</w:t>
            </w:r>
          </w:p>
          <w:p>
            <w:pPr>
              <w:numPr>
                <w:ilvl w:val="0"/>
                <w:numId w:val="1"/>
              </w:numPr>
              <w:spacing w:line="320" w:lineRule="exact"/>
              <w:rPr>
                <w:rFonts w:ascii="宋体" w:hAnsi="宋体"/>
                <w:sz w:val="24"/>
              </w:rPr>
            </w:pPr>
            <w:r>
              <w:rPr>
                <w:rFonts w:hint="eastAsia" w:ascii="宋体" w:hAnsi="宋体"/>
                <w:sz w:val="24"/>
              </w:rPr>
              <w:t>12月3日上午09:00-1</w:t>
            </w:r>
            <w:r>
              <w:rPr>
                <w:rFonts w:hint="eastAsia" w:ascii="宋体" w:hAnsi="宋体"/>
                <w:sz w:val="24"/>
                <w:lang w:val="en-US" w:eastAsia="zh-CN"/>
              </w:rPr>
              <w:t>2</w:t>
            </w:r>
            <w:r>
              <w:rPr>
                <w:rFonts w:hint="eastAsia" w:ascii="宋体" w:hAnsi="宋体"/>
                <w:sz w:val="24"/>
              </w:rPr>
              <w:t>:</w:t>
            </w:r>
            <w:r>
              <w:rPr>
                <w:rFonts w:hint="eastAsia" w:ascii="宋体" w:hAnsi="宋体"/>
                <w:sz w:val="24"/>
                <w:lang w:val="en-US" w:eastAsia="zh-CN"/>
              </w:rPr>
              <w:t>3</w:t>
            </w:r>
            <w:r>
              <w:rPr>
                <w:rFonts w:hint="eastAsia" w:ascii="宋体" w:hAnsi="宋体"/>
                <w:sz w:val="24"/>
              </w:rPr>
              <w:t>0时   广晟沁园温泉度假酒店昆明厅</w:t>
            </w:r>
          </w:p>
          <w:p>
            <w:pPr>
              <w:spacing w:line="320" w:lineRule="exact"/>
              <w:ind w:firstLine="480" w:firstLineChars="200"/>
              <w:rPr>
                <w:rFonts w:ascii="宋体" w:hAnsi="宋体"/>
                <w:sz w:val="24"/>
              </w:rPr>
            </w:pPr>
            <w:r>
              <w:rPr>
                <w:rFonts w:hint="eastAsia" w:ascii="宋体" w:hAnsi="宋体"/>
                <w:sz w:val="24"/>
              </w:rPr>
              <w:t>云南省塑料行业协会第五届三次会员大会</w:t>
            </w:r>
            <w:r>
              <w:rPr>
                <w:rFonts w:hint="eastAsia" w:ascii="宋体" w:hAnsi="宋体"/>
                <w:sz w:val="24"/>
                <w:lang w:val="en-US" w:eastAsia="zh-CN"/>
              </w:rPr>
              <w:t xml:space="preserve">    </w:t>
            </w:r>
            <w:r>
              <w:rPr>
                <w:rFonts w:hint="eastAsia" w:ascii="Arial Unicode MS" w:hAnsi="Arial Unicode MS" w:cs="Arial Unicode MS"/>
                <w:sz w:val="24"/>
              </w:rPr>
              <w:sym w:font="Wingdings" w:char="00A8"/>
            </w:r>
            <w:r>
              <w:rPr>
                <w:rFonts w:hint="eastAsia" w:ascii="Arial Unicode MS" w:hAnsi="Arial Unicode MS" w:cs="Arial Unicode MS"/>
                <w:sz w:val="24"/>
              </w:rPr>
              <w:t>（）人</w:t>
            </w:r>
          </w:p>
          <w:p>
            <w:pPr>
              <w:numPr>
                <w:ilvl w:val="0"/>
                <w:numId w:val="1"/>
              </w:numPr>
              <w:spacing w:line="320" w:lineRule="exact"/>
              <w:rPr>
                <w:rFonts w:ascii="宋体" w:hAnsi="宋体"/>
                <w:sz w:val="24"/>
              </w:rPr>
            </w:pPr>
            <w:r>
              <w:rPr>
                <w:rFonts w:hint="eastAsia" w:ascii="宋体" w:hAnsi="宋体"/>
                <w:sz w:val="24"/>
              </w:rPr>
              <w:t>12月3日下午14:00-17:</w:t>
            </w:r>
            <w:r>
              <w:rPr>
                <w:rFonts w:hint="eastAsia" w:ascii="宋体" w:hAnsi="宋体"/>
                <w:sz w:val="24"/>
                <w:lang w:val="en-US" w:eastAsia="zh-CN"/>
              </w:rPr>
              <w:t>00</w:t>
            </w:r>
            <w:r>
              <w:rPr>
                <w:rFonts w:hint="eastAsia" w:ascii="宋体" w:hAnsi="宋体"/>
                <w:sz w:val="24"/>
              </w:rPr>
              <w:t xml:space="preserve">时  </w:t>
            </w:r>
            <w:r>
              <w:rPr>
                <w:rFonts w:hint="eastAsia" w:ascii="宋体" w:hAnsi="宋体"/>
                <w:sz w:val="24"/>
                <w:lang w:val="en-US" w:eastAsia="zh-CN"/>
              </w:rPr>
              <w:t>观摩交流</w:t>
            </w:r>
          </w:p>
          <w:p>
            <w:pPr>
              <w:spacing w:line="320" w:lineRule="exact"/>
              <w:ind w:firstLine="480" w:firstLineChars="200"/>
              <w:rPr>
                <w:rFonts w:ascii="宋体" w:hAnsi="宋体"/>
                <w:sz w:val="24"/>
              </w:rPr>
            </w:pPr>
            <w:r>
              <w:rPr>
                <w:rFonts w:hint="eastAsia" w:ascii="宋体" w:hAnsi="宋体"/>
                <w:sz w:val="24"/>
              </w:rPr>
              <w:t>参观单位：中石油云南石化有限公司、云南云天化石化有限公司、云南三鑫医疗科技有限公司。</w:t>
            </w:r>
            <w:r>
              <w:rPr>
                <w:rFonts w:hint="eastAsia" w:ascii="宋体" w:hAnsi="宋体"/>
                <w:sz w:val="24"/>
                <w:lang w:val="en-US" w:eastAsia="zh-CN"/>
              </w:rPr>
              <w:t xml:space="preserve">                    </w:t>
            </w:r>
            <w:r>
              <w:rPr>
                <w:rFonts w:hint="eastAsia" w:ascii="Arial Unicode MS" w:hAnsi="Arial Unicode MS" w:cs="Arial Unicode MS"/>
                <w:sz w:val="24"/>
              </w:rPr>
              <w:sym w:font="Wingdings" w:char="00A8"/>
            </w:r>
            <w:r>
              <w:rPr>
                <w:rFonts w:hint="eastAsia" w:ascii="Arial Unicode MS" w:hAnsi="Arial Unicode MS" w:cs="Arial Unicode MS"/>
                <w:sz w:val="24"/>
              </w:rPr>
              <w:t>（）人</w:t>
            </w:r>
          </w:p>
          <w:p>
            <w:pPr>
              <w:numPr>
                <w:ilvl w:val="0"/>
                <w:numId w:val="1"/>
              </w:numPr>
              <w:spacing w:line="320" w:lineRule="exact"/>
              <w:rPr>
                <w:rFonts w:ascii="宋体" w:hAnsi="宋体"/>
                <w:sz w:val="24"/>
              </w:rPr>
            </w:pPr>
            <w:r>
              <w:rPr>
                <w:rFonts w:hint="eastAsia" w:ascii="宋体" w:hAnsi="宋体"/>
                <w:sz w:val="24"/>
              </w:rPr>
              <w:t>12月</w:t>
            </w:r>
            <w:r>
              <w:rPr>
                <w:rFonts w:hint="eastAsia" w:ascii="宋体" w:hAnsi="宋体"/>
                <w:sz w:val="24"/>
                <w:lang w:val="en-US" w:eastAsia="zh-CN"/>
              </w:rPr>
              <w:t>3</w:t>
            </w:r>
            <w:r>
              <w:rPr>
                <w:rFonts w:hint="eastAsia" w:ascii="宋体" w:hAnsi="宋体"/>
                <w:sz w:val="24"/>
              </w:rPr>
              <w:t>日18:30—20:00时广晟沁园温泉度假酒店广东海鲜坊餐厅</w:t>
            </w:r>
          </w:p>
          <w:p>
            <w:pPr>
              <w:spacing w:line="320" w:lineRule="exact"/>
              <w:ind w:firstLine="480" w:firstLineChars="200"/>
              <w:rPr>
                <w:rFonts w:ascii="宋体" w:hAnsi="宋体"/>
                <w:sz w:val="24"/>
              </w:rPr>
            </w:pPr>
            <w:r>
              <w:rPr>
                <w:rFonts w:hint="eastAsia" w:ascii="宋体" w:hAnsi="宋体"/>
                <w:sz w:val="24"/>
              </w:rPr>
              <w:t>答谢晚宴</w:t>
            </w:r>
            <w:r>
              <w:rPr>
                <w:rFonts w:hint="eastAsia" w:ascii="宋体" w:hAnsi="宋体"/>
                <w:sz w:val="24"/>
                <w:lang w:val="en-US" w:eastAsia="zh-CN"/>
              </w:rPr>
              <w:t xml:space="preserve">                                </w:t>
            </w:r>
            <w:r>
              <w:rPr>
                <w:rFonts w:hint="eastAsia" w:ascii="Arial Unicode MS" w:hAnsi="Arial Unicode MS" w:cs="Arial Unicode MS"/>
                <w:sz w:val="24"/>
              </w:rPr>
              <w:sym w:font="Wingdings" w:char="00A8"/>
            </w:r>
            <w:r>
              <w:rPr>
                <w:rFonts w:hint="eastAsia" w:ascii="Arial Unicode MS" w:hAnsi="Arial Unicode MS" w:cs="Arial Unicode MS"/>
                <w:sz w:val="24"/>
              </w:rPr>
              <w:t>（）人</w:t>
            </w:r>
          </w:p>
          <w:p>
            <w:pPr>
              <w:spacing w:line="320" w:lineRule="exact"/>
              <w:ind w:firstLine="480" w:firstLineChars="200"/>
              <w:rPr>
                <w:rFonts w:ascii="Arial Unicode MS" w:hAnsi="Arial Unicode MS" w:cs="Arial Unicode M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49" w:hRule="atLeast"/>
          <w:jc w:val="center"/>
        </w:trPr>
        <w:tc>
          <w:tcPr>
            <w:tcW w:w="1610" w:type="dxa"/>
            <w:vMerge w:val="restart"/>
            <w:noWrap/>
            <w:vAlign w:val="center"/>
          </w:tcPr>
          <w:p>
            <w:pPr>
              <w:spacing w:line="400" w:lineRule="exact"/>
              <w:jc w:val="center"/>
              <w:rPr>
                <w:rFonts w:ascii="Arial Unicode MS" w:hAnsi="Arial Unicode MS" w:cs="Arial Unicode MS"/>
                <w:sz w:val="24"/>
              </w:rPr>
            </w:pPr>
            <w:r>
              <w:rPr>
                <w:rFonts w:hint="eastAsia" w:ascii="Arial Unicode MS" w:hAnsi="Arial Unicode MS" w:cs="Arial Unicode MS"/>
                <w:sz w:val="24"/>
              </w:rPr>
              <w:t>住宿预定</w:t>
            </w:r>
          </w:p>
        </w:tc>
        <w:tc>
          <w:tcPr>
            <w:tcW w:w="1434" w:type="dxa"/>
            <w:noWrap/>
            <w:vAlign w:val="center"/>
          </w:tcPr>
          <w:p>
            <w:pPr>
              <w:spacing w:line="560" w:lineRule="exact"/>
              <w:rPr>
                <w:rFonts w:ascii="Arial Unicode MS" w:hAnsi="Arial Unicode MS" w:cs="Arial Unicode MS"/>
                <w:sz w:val="24"/>
              </w:rPr>
            </w:pPr>
            <w:r>
              <w:rPr>
                <w:rFonts w:hint="eastAsia" w:ascii="Arial Unicode MS" w:hAnsi="Arial Unicode MS" w:cs="Arial Unicode MS"/>
                <w:sz w:val="24"/>
              </w:rPr>
              <w:t>需  要：</w:t>
            </w:r>
            <w:r>
              <w:rPr>
                <w:rFonts w:hint="eastAsia" w:ascii="Arial Unicode MS" w:hAnsi="Arial Unicode MS" w:cs="Arial Unicode MS"/>
                <w:sz w:val="24"/>
              </w:rPr>
              <w:sym w:font="Wingdings" w:char="F0A8"/>
            </w:r>
          </w:p>
        </w:tc>
        <w:tc>
          <w:tcPr>
            <w:tcW w:w="6445" w:type="dxa"/>
            <w:gridSpan w:val="4"/>
            <w:noWrap/>
            <w:vAlign w:val="center"/>
          </w:tcPr>
          <w:p>
            <w:pPr>
              <w:spacing w:line="320" w:lineRule="exact"/>
              <w:rPr>
                <w:rFonts w:ascii="Arial Unicode MS" w:hAnsi="Arial Unicode MS" w:cs="Arial Unicode MS"/>
                <w:sz w:val="24"/>
              </w:rPr>
            </w:pPr>
            <w:r>
              <w:rPr>
                <w:rFonts w:hint="eastAsia" w:ascii="Arial Unicode MS" w:hAnsi="Arial Unicode MS" w:cs="Arial Unicode MS"/>
                <w:sz w:val="24"/>
              </w:rPr>
              <w:sym w:font="Wingdings" w:char="00A8"/>
            </w:r>
            <w:r>
              <w:rPr>
                <w:rFonts w:hint="eastAsia" w:ascii="Arial Unicode MS" w:hAnsi="Arial Unicode MS" w:cs="Arial Unicode MS"/>
                <w:sz w:val="24"/>
              </w:rPr>
              <w:t>380元/间、单间（含早餐、温泉）</w:t>
            </w:r>
          </w:p>
          <w:p>
            <w:pPr>
              <w:spacing w:line="320" w:lineRule="exact"/>
            </w:pPr>
            <w:r>
              <w:rPr>
                <w:rFonts w:hint="eastAsia" w:ascii="Arial Unicode MS" w:hAnsi="Arial Unicode MS" w:cs="Arial Unicode MS"/>
                <w:sz w:val="24"/>
              </w:rPr>
              <w:sym w:font="Wingdings" w:char="00A8"/>
            </w:r>
            <w:r>
              <w:rPr>
                <w:rFonts w:hint="eastAsia" w:ascii="Arial Unicode MS" w:hAnsi="Arial Unicode MS" w:cs="Arial Unicode MS"/>
                <w:sz w:val="24"/>
              </w:rPr>
              <w:t>350元/公寓房（内设客厅，含早餐、温泉）。</w:t>
            </w:r>
          </w:p>
          <w:p>
            <w:pPr>
              <w:spacing w:line="320" w:lineRule="exact"/>
              <w:rPr>
                <w:rFonts w:ascii="Arial Unicode MS" w:hAnsi="Arial Unicode MS" w:cs="Arial Unicode MS"/>
                <w:sz w:val="24"/>
              </w:rPr>
            </w:pPr>
            <w:r>
              <w:rPr>
                <w:rFonts w:hint="eastAsia" w:ascii="Arial Unicode MS" w:hAnsi="Arial Unicode MS" w:cs="Arial Unicode MS"/>
                <w:sz w:val="24"/>
              </w:rPr>
              <w:t>单间、标间（  ）间；      公寓房（   ）间</w:t>
            </w:r>
          </w:p>
          <w:p>
            <w:pPr>
              <w:spacing w:line="320" w:lineRule="exact"/>
              <w:rPr>
                <w:rFonts w:ascii="Arial Unicode MS" w:hAnsi="Arial Unicode MS" w:cs="Arial Unicode MS"/>
                <w:b/>
                <w:sz w:val="24"/>
              </w:rPr>
            </w:pPr>
            <w:r>
              <w:rPr>
                <w:rFonts w:hint="eastAsia" w:ascii="Arial Unicode MS" w:hAnsi="Arial Unicode MS" w:cs="Arial Unicode MS"/>
                <w:sz w:val="24"/>
              </w:rPr>
              <w:t>入住时间：   日     离店时间：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0" w:hRule="atLeast"/>
          <w:jc w:val="center"/>
        </w:trPr>
        <w:tc>
          <w:tcPr>
            <w:tcW w:w="1610" w:type="dxa"/>
            <w:vMerge w:val="continue"/>
            <w:noWrap/>
            <w:vAlign w:val="center"/>
          </w:tcPr>
          <w:p>
            <w:pPr>
              <w:spacing w:line="400" w:lineRule="exact"/>
              <w:jc w:val="center"/>
              <w:rPr>
                <w:rFonts w:ascii="Arial Unicode MS" w:hAnsi="Arial Unicode MS" w:cs="Arial Unicode MS"/>
                <w:sz w:val="24"/>
              </w:rPr>
            </w:pPr>
          </w:p>
        </w:tc>
        <w:tc>
          <w:tcPr>
            <w:tcW w:w="7879" w:type="dxa"/>
            <w:gridSpan w:val="5"/>
            <w:noWrap/>
            <w:vAlign w:val="center"/>
          </w:tcPr>
          <w:p>
            <w:pPr>
              <w:spacing w:line="380" w:lineRule="exact"/>
              <w:rPr>
                <w:rFonts w:ascii="Arial Unicode MS" w:hAnsi="Arial Unicode MS" w:cs="Arial Unicode MS"/>
                <w:sz w:val="24"/>
              </w:rPr>
            </w:pPr>
            <w:r>
              <w:rPr>
                <w:rFonts w:hint="eastAsia" w:ascii="Arial Unicode MS" w:hAnsi="Arial Unicode MS" w:cs="Arial Unicode MS"/>
                <w:sz w:val="24"/>
              </w:rPr>
              <w:t>不需要：</w:t>
            </w:r>
            <w:r>
              <w:rPr>
                <w:rFonts w:hint="eastAsia" w:ascii="Arial Unicode MS" w:hAnsi="Arial Unicode MS" w:cs="Arial Unicode MS"/>
                <w:sz w:val="24"/>
              </w:rPr>
              <w:sym w:font="Wingdings" w:char="F0A8"/>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73" w:hRule="atLeast"/>
          <w:jc w:val="center"/>
        </w:trPr>
        <w:tc>
          <w:tcPr>
            <w:tcW w:w="1610" w:type="dxa"/>
            <w:noWrap/>
            <w:vAlign w:val="center"/>
          </w:tcPr>
          <w:p>
            <w:pPr>
              <w:spacing w:line="400" w:lineRule="exact"/>
              <w:jc w:val="center"/>
              <w:rPr>
                <w:rFonts w:ascii="Arial Unicode MS" w:hAnsi="Arial Unicode MS" w:cs="Arial Unicode MS"/>
                <w:sz w:val="24"/>
              </w:rPr>
            </w:pPr>
            <w:r>
              <w:rPr>
                <w:rFonts w:hint="eastAsia" w:ascii="Arial Unicode MS" w:hAnsi="Arial Unicode MS" w:cs="Arial Unicode MS"/>
                <w:sz w:val="24"/>
              </w:rPr>
              <w:t>开票信息</w:t>
            </w:r>
          </w:p>
        </w:tc>
        <w:tc>
          <w:tcPr>
            <w:tcW w:w="7879" w:type="dxa"/>
            <w:gridSpan w:val="5"/>
            <w:noWrap/>
            <w:vAlign w:val="center"/>
          </w:tcPr>
          <w:p>
            <w:pPr>
              <w:spacing w:line="380" w:lineRule="exact"/>
              <w:jc w:val="left"/>
              <w:rPr>
                <w:rFonts w:ascii="Arial Unicode MS" w:hAnsi="Arial Unicode MS" w:cs="Arial Unicode MS"/>
                <w:sz w:val="24"/>
              </w:rPr>
            </w:pPr>
            <w:r>
              <w:rPr>
                <w:rFonts w:hint="eastAsia" w:ascii="Arial Unicode MS" w:hAnsi="Arial Unicode MS" w:cs="Arial Unicode MS"/>
                <w:sz w:val="24"/>
              </w:rPr>
              <w:t>单    位：</w:t>
            </w:r>
          </w:p>
          <w:p>
            <w:pPr>
              <w:spacing w:line="380" w:lineRule="exact"/>
              <w:jc w:val="left"/>
              <w:rPr>
                <w:rFonts w:ascii="Arial Unicode MS" w:hAnsi="Arial Unicode MS" w:cs="Arial Unicode MS"/>
                <w:sz w:val="24"/>
              </w:rPr>
            </w:pPr>
            <w:r>
              <w:rPr>
                <w:rFonts w:hint="eastAsia" w:ascii="Arial Unicode MS" w:hAnsi="Arial Unicode MS" w:cs="Arial Unicode MS"/>
                <w:sz w:val="24"/>
              </w:rPr>
              <w:t>纳税人识别号：</w:t>
            </w:r>
          </w:p>
          <w:p>
            <w:pPr>
              <w:spacing w:line="380" w:lineRule="exact"/>
              <w:jc w:val="left"/>
              <w:rPr>
                <w:rFonts w:ascii="Arial Unicode MS" w:hAnsi="Arial Unicode MS" w:cs="Arial Unicode MS"/>
                <w:sz w:val="24"/>
              </w:rPr>
            </w:pPr>
            <w:r>
              <w:rPr>
                <w:rFonts w:hint="eastAsia" w:ascii="Arial Unicode MS" w:hAnsi="Arial Unicode MS" w:cs="Arial Unicode MS"/>
                <w:sz w:val="24"/>
              </w:rPr>
              <w:t>开户行及账号：</w:t>
            </w:r>
          </w:p>
          <w:p>
            <w:pPr>
              <w:spacing w:line="380" w:lineRule="exact"/>
              <w:jc w:val="left"/>
              <w:rPr>
                <w:rFonts w:ascii="Arial Unicode MS" w:hAnsi="Arial Unicode MS" w:cs="Arial Unicode MS"/>
                <w:sz w:val="24"/>
              </w:rPr>
            </w:pPr>
            <w:r>
              <w:rPr>
                <w:rFonts w:hint="eastAsia" w:ascii="Arial Unicode MS" w:hAnsi="Arial Unicode MS" w:cs="Arial Unicode MS"/>
                <w:sz w:val="24"/>
              </w:rPr>
              <w:t>地址、电话：</w:t>
            </w:r>
          </w:p>
        </w:tc>
      </w:tr>
    </w:tbl>
    <w:p>
      <w:pPr>
        <w:jc w:val="left"/>
      </w:pPr>
      <w:r>
        <w:rPr>
          <w:rFonts w:hint="eastAsia" w:ascii="Arial Unicode MS" w:hAnsi="Arial Unicode MS" w:cs="Arial Unicode MS"/>
          <w:b/>
          <w:szCs w:val="18"/>
        </w:rPr>
        <w:t>请勾选“</w:t>
      </w:r>
      <w:r>
        <w:rPr>
          <w:rFonts w:ascii="Arial" w:hAnsi="Arial" w:cs="Arial"/>
          <w:b/>
          <w:szCs w:val="18"/>
        </w:rPr>
        <w:t>√</w:t>
      </w:r>
      <w:r>
        <w:rPr>
          <w:rFonts w:hint="eastAsia" w:ascii="Arial Unicode MS" w:hAnsi="Arial Unicode MS" w:cs="Arial Unicode MS"/>
          <w:b/>
          <w:szCs w:val="18"/>
        </w:rPr>
        <w:t>”参加会议名称和参会人数，</w:t>
      </w:r>
      <w:r>
        <w:rPr>
          <w:rFonts w:ascii="Arial Unicode MS" w:hAnsi="Arial Unicode MS" w:cs="Arial Unicode MS"/>
          <w:b/>
          <w:szCs w:val="18"/>
        </w:rPr>
        <w:t>填妥后</w:t>
      </w:r>
      <w:r>
        <w:rPr>
          <w:rFonts w:hint="eastAsia" w:ascii="Arial Unicode MS" w:hAnsi="Arial Unicode MS" w:cs="Arial Unicode MS"/>
          <w:b/>
          <w:szCs w:val="18"/>
        </w:rPr>
        <w:t>请以传真、邮件、微信、QQ等方式回传到协会秘书处。</w:t>
      </w:r>
      <w:bookmarkStart w:id="0" w:name="_GoBack"/>
      <w:bookmarkEnd w:id="0"/>
    </w:p>
    <w:sectPr>
      <w:footerReference r:id="rId3" w:type="default"/>
      <w:pgSz w:w="11906" w:h="16838"/>
      <w:pgMar w:top="1440" w:right="1327" w:bottom="1440" w:left="132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500" w:lineRule="exact"/>
      <w:ind w:left="315" w:leftChars="150" w:right="315" w:rightChars="150"/>
      <w:jc w:val="right"/>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ind w:left="315" w:leftChars="150" w:right="315" w:rightChars="150"/>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35E792"/>
    <w:multiLevelType w:val="singleLevel"/>
    <w:tmpl w:val="CD35E79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66C6B31"/>
    <w:rsid w:val="0025727E"/>
    <w:rsid w:val="003469D8"/>
    <w:rsid w:val="006940E1"/>
    <w:rsid w:val="00B12710"/>
    <w:rsid w:val="00BB67B9"/>
    <w:rsid w:val="00EB58A4"/>
    <w:rsid w:val="012176BC"/>
    <w:rsid w:val="01454BCB"/>
    <w:rsid w:val="01A146FE"/>
    <w:rsid w:val="01EF29EF"/>
    <w:rsid w:val="029124C4"/>
    <w:rsid w:val="04514778"/>
    <w:rsid w:val="048464A8"/>
    <w:rsid w:val="04C70060"/>
    <w:rsid w:val="04C75560"/>
    <w:rsid w:val="053E239E"/>
    <w:rsid w:val="05FB1836"/>
    <w:rsid w:val="064B2B68"/>
    <w:rsid w:val="06D532DA"/>
    <w:rsid w:val="07AB19AE"/>
    <w:rsid w:val="07BB654B"/>
    <w:rsid w:val="07EA105F"/>
    <w:rsid w:val="08434231"/>
    <w:rsid w:val="089F44CA"/>
    <w:rsid w:val="08F757B1"/>
    <w:rsid w:val="092144AC"/>
    <w:rsid w:val="093B3588"/>
    <w:rsid w:val="099510B1"/>
    <w:rsid w:val="09BA71DD"/>
    <w:rsid w:val="09DE1F4B"/>
    <w:rsid w:val="0A62159F"/>
    <w:rsid w:val="0A834024"/>
    <w:rsid w:val="0AEA1634"/>
    <w:rsid w:val="0B3634DA"/>
    <w:rsid w:val="0B7E5CDA"/>
    <w:rsid w:val="0BC24B96"/>
    <w:rsid w:val="0BEB3702"/>
    <w:rsid w:val="0BEC15A0"/>
    <w:rsid w:val="0C756F61"/>
    <w:rsid w:val="0CB949C0"/>
    <w:rsid w:val="0D511D5B"/>
    <w:rsid w:val="0D9211D5"/>
    <w:rsid w:val="0DBF2310"/>
    <w:rsid w:val="0E5C6D64"/>
    <w:rsid w:val="0E993822"/>
    <w:rsid w:val="0EF30489"/>
    <w:rsid w:val="10C75FB2"/>
    <w:rsid w:val="10D634A6"/>
    <w:rsid w:val="110213B3"/>
    <w:rsid w:val="11414A8C"/>
    <w:rsid w:val="118A0620"/>
    <w:rsid w:val="1217173B"/>
    <w:rsid w:val="1250694B"/>
    <w:rsid w:val="131A2C1E"/>
    <w:rsid w:val="131E6DC2"/>
    <w:rsid w:val="137F701B"/>
    <w:rsid w:val="144D20CD"/>
    <w:rsid w:val="145E57F5"/>
    <w:rsid w:val="148C1A78"/>
    <w:rsid w:val="14A378C3"/>
    <w:rsid w:val="14F77D60"/>
    <w:rsid w:val="15435889"/>
    <w:rsid w:val="15A02780"/>
    <w:rsid w:val="15E65707"/>
    <w:rsid w:val="15EE4273"/>
    <w:rsid w:val="15F540EA"/>
    <w:rsid w:val="165F606F"/>
    <w:rsid w:val="166C6B31"/>
    <w:rsid w:val="169121BD"/>
    <w:rsid w:val="170100C3"/>
    <w:rsid w:val="173D2AA0"/>
    <w:rsid w:val="176B7249"/>
    <w:rsid w:val="17783CA9"/>
    <w:rsid w:val="17823B0B"/>
    <w:rsid w:val="181B0FDF"/>
    <w:rsid w:val="187A05F8"/>
    <w:rsid w:val="187D504D"/>
    <w:rsid w:val="188A7F35"/>
    <w:rsid w:val="18BD4E9D"/>
    <w:rsid w:val="1989202C"/>
    <w:rsid w:val="19AD2D4B"/>
    <w:rsid w:val="19D93756"/>
    <w:rsid w:val="1A7066AB"/>
    <w:rsid w:val="1AAB0868"/>
    <w:rsid w:val="1AC22740"/>
    <w:rsid w:val="1B394A26"/>
    <w:rsid w:val="1B7541E3"/>
    <w:rsid w:val="1B7E06B4"/>
    <w:rsid w:val="1B9D77A1"/>
    <w:rsid w:val="1C8A0EC1"/>
    <w:rsid w:val="1CBC2A99"/>
    <w:rsid w:val="1CBD1C49"/>
    <w:rsid w:val="1DDB63C7"/>
    <w:rsid w:val="1DF735B2"/>
    <w:rsid w:val="1E831D69"/>
    <w:rsid w:val="1EB16DCF"/>
    <w:rsid w:val="1EB75309"/>
    <w:rsid w:val="1EC9082B"/>
    <w:rsid w:val="1EE40635"/>
    <w:rsid w:val="1F2B5F53"/>
    <w:rsid w:val="1F9D40EF"/>
    <w:rsid w:val="20371BEF"/>
    <w:rsid w:val="20F248B1"/>
    <w:rsid w:val="20F809DD"/>
    <w:rsid w:val="219B40E9"/>
    <w:rsid w:val="21FB149A"/>
    <w:rsid w:val="22F956F9"/>
    <w:rsid w:val="23767F3F"/>
    <w:rsid w:val="2472060F"/>
    <w:rsid w:val="24A122DA"/>
    <w:rsid w:val="258E169A"/>
    <w:rsid w:val="25A93E06"/>
    <w:rsid w:val="25E75D41"/>
    <w:rsid w:val="27077231"/>
    <w:rsid w:val="27084E5C"/>
    <w:rsid w:val="27315289"/>
    <w:rsid w:val="27946378"/>
    <w:rsid w:val="27A83AA6"/>
    <w:rsid w:val="28CC108F"/>
    <w:rsid w:val="291A792C"/>
    <w:rsid w:val="296C7E47"/>
    <w:rsid w:val="29EA7E10"/>
    <w:rsid w:val="2B1A1E42"/>
    <w:rsid w:val="2B7D4F46"/>
    <w:rsid w:val="2B954C42"/>
    <w:rsid w:val="2BAF2349"/>
    <w:rsid w:val="2C405C14"/>
    <w:rsid w:val="2C731A8A"/>
    <w:rsid w:val="2C7A23C2"/>
    <w:rsid w:val="2CBF75A0"/>
    <w:rsid w:val="2D42742E"/>
    <w:rsid w:val="2D696EB7"/>
    <w:rsid w:val="2DB15539"/>
    <w:rsid w:val="2DF0349C"/>
    <w:rsid w:val="2DF21E95"/>
    <w:rsid w:val="2E0D113D"/>
    <w:rsid w:val="2FA115EA"/>
    <w:rsid w:val="2FFA1639"/>
    <w:rsid w:val="30345320"/>
    <w:rsid w:val="304F7788"/>
    <w:rsid w:val="30733B1C"/>
    <w:rsid w:val="308A3486"/>
    <w:rsid w:val="30C47953"/>
    <w:rsid w:val="31C03EB0"/>
    <w:rsid w:val="32131CEA"/>
    <w:rsid w:val="32140592"/>
    <w:rsid w:val="32464F23"/>
    <w:rsid w:val="32A97466"/>
    <w:rsid w:val="339738DD"/>
    <w:rsid w:val="34420D14"/>
    <w:rsid w:val="34486C9F"/>
    <w:rsid w:val="348A3EC1"/>
    <w:rsid w:val="34E333EC"/>
    <w:rsid w:val="35DF3A95"/>
    <w:rsid w:val="37726347"/>
    <w:rsid w:val="37B54094"/>
    <w:rsid w:val="37EB095A"/>
    <w:rsid w:val="382A5004"/>
    <w:rsid w:val="39AB5C34"/>
    <w:rsid w:val="3A046BF6"/>
    <w:rsid w:val="3A325B28"/>
    <w:rsid w:val="3A9549CB"/>
    <w:rsid w:val="3AA13ABE"/>
    <w:rsid w:val="3AAF1A15"/>
    <w:rsid w:val="3AFA392E"/>
    <w:rsid w:val="3B4F370C"/>
    <w:rsid w:val="3B563E8B"/>
    <w:rsid w:val="3B675446"/>
    <w:rsid w:val="3BEA5EA5"/>
    <w:rsid w:val="3C7F0A52"/>
    <w:rsid w:val="3D785A9F"/>
    <w:rsid w:val="3D884C23"/>
    <w:rsid w:val="3D980F9C"/>
    <w:rsid w:val="3DE822CE"/>
    <w:rsid w:val="3E3B5297"/>
    <w:rsid w:val="3E523DAE"/>
    <w:rsid w:val="3EA16610"/>
    <w:rsid w:val="3EC44457"/>
    <w:rsid w:val="3EDB39D7"/>
    <w:rsid w:val="3EF72E9D"/>
    <w:rsid w:val="3F4A6E38"/>
    <w:rsid w:val="409F41F6"/>
    <w:rsid w:val="40AF387B"/>
    <w:rsid w:val="414F725A"/>
    <w:rsid w:val="41631ABB"/>
    <w:rsid w:val="416E36C6"/>
    <w:rsid w:val="4217301F"/>
    <w:rsid w:val="423D7059"/>
    <w:rsid w:val="42876A80"/>
    <w:rsid w:val="4341100C"/>
    <w:rsid w:val="43680377"/>
    <w:rsid w:val="438C260D"/>
    <w:rsid w:val="442476CC"/>
    <w:rsid w:val="44346630"/>
    <w:rsid w:val="44B017C0"/>
    <w:rsid w:val="44CC0F3C"/>
    <w:rsid w:val="451D7E89"/>
    <w:rsid w:val="45DF167E"/>
    <w:rsid w:val="45FF7865"/>
    <w:rsid w:val="46A40398"/>
    <w:rsid w:val="46D13132"/>
    <w:rsid w:val="46ED0AAF"/>
    <w:rsid w:val="4729799E"/>
    <w:rsid w:val="474B7B0A"/>
    <w:rsid w:val="47CA097E"/>
    <w:rsid w:val="48D0272E"/>
    <w:rsid w:val="49065129"/>
    <w:rsid w:val="49566FAA"/>
    <w:rsid w:val="498128A2"/>
    <w:rsid w:val="49DD1FE1"/>
    <w:rsid w:val="4A0C2312"/>
    <w:rsid w:val="4A11264E"/>
    <w:rsid w:val="4A17217E"/>
    <w:rsid w:val="4AA100AD"/>
    <w:rsid w:val="4AB460F7"/>
    <w:rsid w:val="4ACF2AA9"/>
    <w:rsid w:val="4B34068D"/>
    <w:rsid w:val="4B816482"/>
    <w:rsid w:val="4BB70F54"/>
    <w:rsid w:val="4BC96001"/>
    <w:rsid w:val="4BEF5C09"/>
    <w:rsid w:val="4CBB4C5A"/>
    <w:rsid w:val="4E0F2CDA"/>
    <w:rsid w:val="4E7855BA"/>
    <w:rsid w:val="4F5F3350"/>
    <w:rsid w:val="4F610D50"/>
    <w:rsid w:val="4F6C410F"/>
    <w:rsid w:val="4F740A75"/>
    <w:rsid w:val="4F9C7B5A"/>
    <w:rsid w:val="50143495"/>
    <w:rsid w:val="50B822A0"/>
    <w:rsid w:val="51220300"/>
    <w:rsid w:val="52203B51"/>
    <w:rsid w:val="52615F14"/>
    <w:rsid w:val="52724F84"/>
    <w:rsid w:val="52AE2AD5"/>
    <w:rsid w:val="544B5AAF"/>
    <w:rsid w:val="548361E1"/>
    <w:rsid w:val="548E0278"/>
    <w:rsid w:val="54DD384E"/>
    <w:rsid w:val="54DF273A"/>
    <w:rsid w:val="56566D49"/>
    <w:rsid w:val="568853E9"/>
    <w:rsid w:val="569B5A64"/>
    <w:rsid w:val="56B83705"/>
    <w:rsid w:val="56DD3811"/>
    <w:rsid w:val="56F008E7"/>
    <w:rsid w:val="57247D49"/>
    <w:rsid w:val="57980FBA"/>
    <w:rsid w:val="58677C24"/>
    <w:rsid w:val="587E0CC8"/>
    <w:rsid w:val="58B105A9"/>
    <w:rsid w:val="58DE28CF"/>
    <w:rsid w:val="59210EA6"/>
    <w:rsid w:val="595347E9"/>
    <w:rsid w:val="59F76075"/>
    <w:rsid w:val="5A2B7848"/>
    <w:rsid w:val="5A8A3EFC"/>
    <w:rsid w:val="5ABA2FC5"/>
    <w:rsid w:val="5ABA4409"/>
    <w:rsid w:val="5AD9301B"/>
    <w:rsid w:val="5B9F3439"/>
    <w:rsid w:val="5C3044DF"/>
    <w:rsid w:val="5CD55137"/>
    <w:rsid w:val="5D41619F"/>
    <w:rsid w:val="5D487895"/>
    <w:rsid w:val="5DC55EF6"/>
    <w:rsid w:val="5E0B46E6"/>
    <w:rsid w:val="5E7A2BBC"/>
    <w:rsid w:val="5E7E5CB5"/>
    <w:rsid w:val="5E88095D"/>
    <w:rsid w:val="5EB54A26"/>
    <w:rsid w:val="5EEE686B"/>
    <w:rsid w:val="5F1A7AEB"/>
    <w:rsid w:val="5F4D0020"/>
    <w:rsid w:val="5F784E66"/>
    <w:rsid w:val="5F9934A6"/>
    <w:rsid w:val="5FAB42F6"/>
    <w:rsid w:val="604963C2"/>
    <w:rsid w:val="607307FF"/>
    <w:rsid w:val="61F92C5D"/>
    <w:rsid w:val="62AE22E6"/>
    <w:rsid w:val="635315A7"/>
    <w:rsid w:val="636F17F8"/>
    <w:rsid w:val="64092930"/>
    <w:rsid w:val="642E1041"/>
    <w:rsid w:val="644C4368"/>
    <w:rsid w:val="64A05B66"/>
    <w:rsid w:val="64FD3838"/>
    <w:rsid w:val="65064F35"/>
    <w:rsid w:val="65325692"/>
    <w:rsid w:val="65997022"/>
    <w:rsid w:val="665D4974"/>
    <w:rsid w:val="67025412"/>
    <w:rsid w:val="674F306D"/>
    <w:rsid w:val="67761A61"/>
    <w:rsid w:val="68142859"/>
    <w:rsid w:val="692B4167"/>
    <w:rsid w:val="69811110"/>
    <w:rsid w:val="69A46B59"/>
    <w:rsid w:val="6A720A24"/>
    <w:rsid w:val="6AC05E09"/>
    <w:rsid w:val="6AEE199D"/>
    <w:rsid w:val="6B0724C6"/>
    <w:rsid w:val="6B36320D"/>
    <w:rsid w:val="6B641D2A"/>
    <w:rsid w:val="6BAB0534"/>
    <w:rsid w:val="6BDB2825"/>
    <w:rsid w:val="6C0333EB"/>
    <w:rsid w:val="6CCA7656"/>
    <w:rsid w:val="6D117829"/>
    <w:rsid w:val="6DBC2E54"/>
    <w:rsid w:val="6DE13D76"/>
    <w:rsid w:val="6DEF6B1B"/>
    <w:rsid w:val="6E225103"/>
    <w:rsid w:val="6E4569E7"/>
    <w:rsid w:val="6E642328"/>
    <w:rsid w:val="6EE40505"/>
    <w:rsid w:val="6F84512B"/>
    <w:rsid w:val="705A4512"/>
    <w:rsid w:val="70B94CC8"/>
    <w:rsid w:val="70F7466A"/>
    <w:rsid w:val="710C73BB"/>
    <w:rsid w:val="711633B3"/>
    <w:rsid w:val="71B23266"/>
    <w:rsid w:val="71C637F4"/>
    <w:rsid w:val="722A7031"/>
    <w:rsid w:val="72357691"/>
    <w:rsid w:val="72997A6A"/>
    <w:rsid w:val="72CA090F"/>
    <w:rsid w:val="72D22605"/>
    <w:rsid w:val="72D74B32"/>
    <w:rsid w:val="73C94A58"/>
    <w:rsid w:val="73EF56A6"/>
    <w:rsid w:val="74900C72"/>
    <w:rsid w:val="74F212EB"/>
    <w:rsid w:val="75057B48"/>
    <w:rsid w:val="751040D1"/>
    <w:rsid w:val="751F10E2"/>
    <w:rsid w:val="759E2158"/>
    <w:rsid w:val="75EC61AD"/>
    <w:rsid w:val="765B4701"/>
    <w:rsid w:val="76D9008F"/>
    <w:rsid w:val="76F703CD"/>
    <w:rsid w:val="77121CF6"/>
    <w:rsid w:val="776F462D"/>
    <w:rsid w:val="78420C1F"/>
    <w:rsid w:val="78464296"/>
    <w:rsid w:val="78AA001A"/>
    <w:rsid w:val="78C1506C"/>
    <w:rsid w:val="7A217566"/>
    <w:rsid w:val="7AEA743B"/>
    <w:rsid w:val="7B6A13CD"/>
    <w:rsid w:val="7B7C29F7"/>
    <w:rsid w:val="7BD572D7"/>
    <w:rsid w:val="7BD700F5"/>
    <w:rsid w:val="7C163A8D"/>
    <w:rsid w:val="7CA50175"/>
    <w:rsid w:val="7D7766B4"/>
    <w:rsid w:val="7DC64074"/>
    <w:rsid w:val="7DD37556"/>
    <w:rsid w:val="7EFC6AC4"/>
    <w:rsid w:val="7F7A7ADA"/>
    <w:rsid w:val="7F7E45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Calibri" w:hAnsi="Calibri" w:eastAsia="宋体" w:cs="Times New Roman"/>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472</Words>
  <Characters>2697</Characters>
  <Lines>22</Lines>
  <Paragraphs>6</Paragraphs>
  <TotalTime>1</TotalTime>
  <ScaleCrop>false</ScaleCrop>
  <LinksUpToDate>false</LinksUpToDate>
  <CharactersWithSpaces>3163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2020-10-28T02:08:00Z</dcterms:created>
  <dc:creator>杳贤</dc:creator>
  <cp:lastModifiedBy>幸福、百分比</cp:lastModifiedBy>
  <cp:lastPrinted>2020-11-14T08:00:00Z</cp:lastPrinted>
  <dcterms:modified xsi:type="dcterms:W3CDTF">2020-11-14T08:59:28Z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