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9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hint="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>附件2</w:t>
      </w:r>
    </w:p>
    <w:p w:rsidR="008E47D0" w:rsidRPr="008E47D0" w:rsidRDefault="008E47D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××省（区、市）国产涉及饮用水卫生安全产品卫生许可批件（样张格式）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共2页 第1页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产品名称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产品类别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产品规格或型号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申请单位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申请单位地址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实际生产企业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实际生产企业地址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审批结论 经审核，该产品符合《生活饮用水卫生监督管理办法》的有关规定，现予批准。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批准文号 （省简称）卫水字（年份）第××××号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批准日期 年 月 日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批件有效期 截至 年 月 日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共2页 第2页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产品技术信息 【产品说明】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【主要成份或部件】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【使用范围】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【注意事项】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备注 1.如果存在多个生产企业的，应当分别注明每个实际生产企业的名称和地址。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2.本批件只对与所载明内容（包括名称、类别、规格、申请单位、企业、附件内容等）一致的产品有效，且必须在本批件注明的实际生产企业生产。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3.批准时仅对其所申报材料对应产品的卫生安全性进行了审核，未对其所宣传的功能和其他质量问题进行评价。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4.需要备注的其他内容。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请于批件有效期届满30个工作日之前提出延续申请。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批准单位盖章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年 月 日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××省（区、市）进口涉及饮用水卫生安全产品卫生许可批件（样张格式）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共2页 第1页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产品名称 中文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英文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产品类别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产品规格或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型号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申请单位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（在华责任单位） 名称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地址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生产企业 中文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英文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生产国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lastRenderedPageBreak/>
        <w:t xml:space="preserve">　　（地区） 地址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审批结论 经审核，该产品符合《生活饮用水卫生监督管理办法》的有关规定，现予批准。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批准文号 （省简称）卫水进字（年份）第××××号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批准日期 年 月 日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批件有效期 截至 年 月 日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共2页 第2页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产品技术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信息 【产品说明】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【主要成份或部件】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【使用范围】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【注意事项】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备注 1.如果存在多个生产企业的，应当分别注明每个实际生产企业的名称和地址。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2.本批件只对与所载明内容（包括名称、类别、规格、申请单位、企业、附件内容等）一致的产品有效，且必须在本批件注明的实际生产企业生产。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3.批准时仅对其所申报材料对应产品的卫生安全性进行了审核，未对其所宣传的功能和其他质量问题进行评价。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4. 需要备注的其他内容。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请于批件有效期届满30个工作日之前提出延续申请。</w:t>
      </w:r>
    </w:p>
    <w:p w:rsidR="00D43390" w:rsidRPr="008E47D0" w:rsidRDefault="00D43390" w:rsidP="00D43390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批准单位盖章</w:t>
      </w:r>
    </w:p>
    <w:p w:rsidR="003A4088" w:rsidRPr="008E47D0" w:rsidRDefault="00D43390" w:rsidP="007F6ACC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333333"/>
        </w:rPr>
      </w:pPr>
      <w:r w:rsidRPr="008E47D0">
        <w:rPr>
          <w:rFonts w:asciiTheme="minorEastAsia" w:eastAsiaTheme="minorEastAsia" w:hAnsiTheme="minorEastAsia" w:hint="eastAsia"/>
          <w:color w:val="333333"/>
        </w:rPr>
        <w:t xml:space="preserve">　　年 月 日</w:t>
      </w:r>
    </w:p>
    <w:sectPr w:rsidR="003A4088" w:rsidRPr="008E47D0" w:rsidSect="003A4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390"/>
    <w:rsid w:val="00200271"/>
    <w:rsid w:val="003A4088"/>
    <w:rsid w:val="007F6ACC"/>
    <w:rsid w:val="008E47D0"/>
    <w:rsid w:val="00D4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Company>CHINA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7</cp:revision>
  <dcterms:created xsi:type="dcterms:W3CDTF">2019-09-06T09:53:00Z</dcterms:created>
  <dcterms:modified xsi:type="dcterms:W3CDTF">2019-09-06T09:55:00Z</dcterms:modified>
</cp:coreProperties>
</file>